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 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44"/>
          <w:szCs w:val="44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44"/>
          <w:szCs w:val="44"/>
        </w:rPr>
        <w:t>报名回执表</w:t>
      </w:r>
    </w:p>
    <w:p>
      <w:pPr>
        <w:spacing w:after="31" w:afterLines="10" w:line="360" w:lineRule="exact"/>
        <w:jc w:val="both"/>
        <w:rPr>
          <w:rFonts w:hint="eastAsia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tbl>
      <w:tblPr>
        <w:tblStyle w:val="5"/>
        <w:tblW w:w="954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"/>
        <w:gridCol w:w="1440"/>
        <w:gridCol w:w="1500"/>
        <w:gridCol w:w="675"/>
        <w:gridCol w:w="745"/>
        <w:gridCol w:w="900"/>
        <w:gridCol w:w="1155"/>
        <w:gridCol w:w="25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姓  名</w:t>
            </w:r>
          </w:p>
        </w:tc>
        <w:tc>
          <w:tcPr>
            <w:tcW w:w="2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3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开票信息（填写回执时请与本单位财务核对信息）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汇款人姓名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汇款金额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普票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参会人员手机</w:t>
            </w:r>
          </w:p>
        </w:tc>
        <w:tc>
          <w:tcPr>
            <w:tcW w:w="23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邮箱</w:t>
            </w:r>
          </w:p>
        </w:tc>
        <w:tc>
          <w:tcPr>
            <w:tcW w:w="254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开票单位名称</w:t>
            </w:r>
          </w:p>
        </w:tc>
        <w:tc>
          <w:tcPr>
            <w:tcW w:w="75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纳税人识别号</w:t>
            </w:r>
          </w:p>
        </w:tc>
        <w:tc>
          <w:tcPr>
            <w:tcW w:w="75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地址及电话</w:t>
            </w:r>
          </w:p>
        </w:tc>
        <w:tc>
          <w:tcPr>
            <w:tcW w:w="75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开户行及账号</w:t>
            </w:r>
          </w:p>
        </w:tc>
        <w:tc>
          <w:tcPr>
            <w:tcW w:w="75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发票备注栏备注内容</w:t>
            </w:r>
          </w:p>
        </w:tc>
        <w:tc>
          <w:tcPr>
            <w:tcW w:w="75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参会一人以上发票合开或分开</w:t>
            </w:r>
          </w:p>
        </w:tc>
        <w:tc>
          <w:tcPr>
            <w:tcW w:w="75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95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汇款回执</w:t>
            </w:r>
          </w:p>
        </w:tc>
      </w:tr>
    </w:tbl>
    <w:p>
      <w:pPr>
        <w:widowControl/>
        <w:jc w:val="left"/>
        <w:rPr>
          <w:rFonts w:hint="eastAsia" w:ascii="宋体" w:hAnsi="宋体" w:cs="宋体"/>
          <w:b/>
          <w:bCs/>
          <w:color w:val="000000"/>
          <w:kern w:val="0"/>
          <w:sz w:val="20"/>
          <w:szCs w:val="20"/>
        </w:rPr>
      </w:pPr>
    </w:p>
    <w:p>
      <w:pPr>
        <w:widowControl/>
        <w:ind w:firstLine="402" w:firstLineChars="200"/>
        <w:jc w:val="left"/>
        <w:rPr>
          <w:rFonts w:hint="eastAsia" w:ascii="宋体" w:hAnsi="宋体" w:cs="宋体"/>
          <w:b/>
          <w:bCs/>
          <w:color w:val="auto"/>
          <w:kern w:val="0"/>
          <w:sz w:val="20"/>
          <w:szCs w:val="20"/>
          <w:lang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0"/>
          <w:szCs w:val="20"/>
        </w:rPr>
        <w:t>注：</w:t>
      </w:r>
      <w:r>
        <w:rPr>
          <w:rFonts w:hint="eastAsia" w:ascii="宋体" w:hAnsi="宋体" w:cs="宋体"/>
          <w:b/>
          <w:bCs/>
          <w:color w:val="auto"/>
          <w:kern w:val="0"/>
          <w:sz w:val="20"/>
          <w:szCs w:val="20"/>
          <w:lang w:eastAsia="zh-CN"/>
        </w:rPr>
        <w:t>此表不够，可自行复制</w:t>
      </w:r>
    </w:p>
    <w:p>
      <w:pPr>
        <w:widowControl/>
        <w:ind w:firstLine="803" w:firstLineChars="400"/>
        <w:jc w:val="left"/>
        <w:rPr>
          <w:rFonts w:hint="default" w:ascii="仿宋" w:hAnsi="仿宋" w:eastAsia="仿宋" w:cs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0"/>
          <w:szCs w:val="20"/>
        </w:rPr>
        <w:t>报名回</w:t>
      </w:r>
      <w:r>
        <w:rPr>
          <w:rFonts w:hint="eastAsia" w:ascii="宋体" w:hAnsi="宋体" w:cs="宋体"/>
          <w:b/>
          <w:bCs/>
          <w:color w:val="auto"/>
          <w:kern w:val="0"/>
          <w:sz w:val="20"/>
          <w:szCs w:val="20"/>
          <w:lang w:eastAsia="zh-CN"/>
        </w:rPr>
        <w:t>执</w:t>
      </w:r>
      <w:r>
        <w:rPr>
          <w:rFonts w:hint="eastAsia" w:ascii="宋体" w:hAnsi="宋体" w:cs="宋体"/>
          <w:b/>
          <w:bCs/>
          <w:color w:val="auto"/>
          <w:kern w:val="0"/>
          <w:sz w:val="20"/>
          <w:szCs w:val="20"/>
        </w:rPr>
        <w:t>表请务必于11月</w:t>
      </w:r>
      <w:r>
        <w:rPr>
          <w:rFonts w:hint="eastAsia" w:ascii="宋体" w:hAnsi="宋体" w:cs="宋体"/>
          <w:b/>
          <w:bCs/>
          <w:color w:val="auto"/>
          <w:kern w:val="0"/>
          <w:sz w:val="20"/>
          <w:szCs w:val="20"/>
          <w:lang w:val="en-US" w:eastAsia="zh-CN"/>
        </w:rPr>
        <w:t>13</w:t>
      </w:r>
      <w:r>
        <w:rPr>
          <w:rFonts w:hint="eastAsia" w:ascii="宋体" w:hAnsi="宋体" w:cs="宋体"/>
          <w:b/>
          <w:bCs/>
          <w:color w:val="auto"/>
          <w:kern w:val="0"/>
          <w:sz w:val="20"/>
          <w:szCs w:val="20"/>
        </w:rPr>
        <w:t>日前发送至</w:t>
      </w:r>
      <w:r>
        <w:rPr>
          <w:rFonts w:hint="eastAsia" w:ascii="宋体" w:hAnsi="宋体" w:cs="宋体"/>
          <w:b/>
          <w:bCs/>
          <w:color w:val="auto"/>
          <w:kern w:val="0"/>
          <w:sz w:val="20"/>
          <w:szCs w:val="20"/>
        </w:rPr>
        <w:fldChar w:fldCharType="begin"/>
      </w:r>
      <w:r>
        <w:rPr>
          <w:rFonts w:hint="eastAsia" w:ascii="宋体" w:hAnsi="宋体" w:cs="宋体"/>
          <w:b/>
          <w:bCs/>
          <w:color w:val="auto"/>
          <w:kern w:val="0"/>
          <w:sz w:val="20"/>
          <w:szCs w:val="20"/>
        </w:rPr>
        <w:instrText xml:space="preserve"> HYPERLINK "mailto:whjzyxh@126.com" </w:instrText>
      </w:r>
      <w:r>
        <w:rPr>
          <w:rFonts w:hint="eastAsia" w:ascii="宋体" w:hAnsi="宋体" w:cs="宋体"/>
          <w:b/>
          <w:bCs/>
          <w:color w:val="auto"/>
          <w:kern w:val="0"/>
          <w:sz w:val="20"/>
          <w:szCs w:val="20"/>
        </w:rPr>
        <w:fldChar w:fldCharType="separate"/>
      </w:r>
      <w:r>
        <w:rPr>
          <w:rFonts w:hint="eastAsia" w:ascii="宋体" w:hAnsi="宋体" w:cs="宋体"/>
          <w:b/>
          <w:bCs/>
          <w:color w:val="auto"/>
          <w:kern w:val="0"/>
          <w:sz w:val="20"/>
          <w:szCs w:val="20"/>
        </w:rPr>
        <w:t>whjzyxh@126.com</w:t>
      </w:r>
      <w:r>
        <w:rPr>
          <w:rFonts w:hint="eastAsia" w:ascii="宋体" w:hAnsi="宋体" w:cs="宋体"/>
          <w:b/>
          <w:bCs/>
          <w:color w:val="auto"/>
          <w:kern w:val="0"/>
          <w:sz w:val="20"/>
          <w:szCs w:val="20"/>
        </w:rPr>
        <w:fldChar w:fldCharType="end"/>
      </w:r>
      <w:r>
        <w:rPr>
          <w:rFonts w:hint="eastAsia" w:ascii="宋体" w:hAnsi="宋体" w:cs="宋体"/>
          <w:b/>
          <w:bCs/>
          <w:color w:val="auto"/>
          <w:kern w:val="0"/>
          <w:sz w:val="20"/>
          <w:szCs w:val="20"/>
        </w:rPr>
        <w:t>，报到凭此件领取发票。</w:t>
      </w:r>
    </w:p>
    <w:sectPr>
      <w:footerReference r:id="rId3" w:type="default"/>
      <w:pgSz w:w="11906" w:h="16838"/>
      <w:pgMar w:top="1440" w:right="1587" w:bottom="1440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00023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E11B8"/>
    <w:rsid w:val="22BE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 w:firstLine="420" w:firstLineChars="1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paragraph" w:styleId="3">
    <w:name w:val="Body Text"/>
    <w:basedOn w:val="1"/>
    <w:qFormat/>
    <w:uiPriority w:val="0"/>
    <w:rPr>
      <w:rFonts w:eastAsia="方正大标宋简体"/>
      <w:w w:val="50"/>
      <w:sz w:val="14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2020-10-21T06:04:00Z</dcterms:created>
  <dc:creator>艾迪儿</dc:creator>
  <cp:lastModifiedBy>艾迪儿</cp:lastModifiedBy>
  <dcterms:modified xsi:type="dcterms:W3CDTF">2020-10-21T06:05:48Z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