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731"/>
        <w:tblW w:w="8928" w:type="dxa"/>
        <w:tblBorders>
          <w:top w:val="thinThickSmallGap" w:sz="48" w:space="0" w:color="FF0000"/>
          <w:left w:val="thinThickSmallGap" w:sz="48" w:space="0" w:color="FF0000"/>
          <w:bottom w:val="thinThickSmallGap" w:sz="48" w:space="0" w:color="FF0000"/>
          <w:right w:val="thinThickSmallGap" w:sz="48" w:space="0" w:color="FF0000"/>
          <w:insideH w:val="thinThickSmallGap" w:sz="48" w:space="0" w:color="FF0000"/>
          <w:insideV w:val="thinThickSmallGap" w:sz="48" w:space="0" w:color="FF0000"/>
        </w:tblBorders>
        <w:tblLook w:val="0000" w:firstRow="0" w:lastRow="0" w:firstColumn="0" w:lastColumn="0" w:noHBand="0" w:noVBand="0"/>
      </w:tblPr>
      <w:tblGrid>
        <w:gridCol w:w="8928"/>
      </w:tblGrid>
      <w:tr w:rsidR="00A022C6" w:rsidRPr="00A022C6" w:rsidTr="00511DC7">
        <w:tblPrEx>
          <w:tblCellMar>
            <w:top w:w="0" w:type="dxa"/>
            <w:bottom w:w="0" w:type="dxa"/>
          </w:tblCellMar>
        </w:tblPrEx>
        <w:trPr>
          <w:trHeight w:val="2493"/>
        </w:trPr>
        <w:tc>
          <w:tcPr>
            <w:tcW w:w="8928" w:type="dxa"/>
            <w:tcBorders>
              <w:top w:val="nil"/>
              <w:left w:val="nil"/>
              <w:bottom w:val="thinThickSmallGap" w:sz="48" w:space="0" w:color="FF0000"/>
              <w:right w:val="nil"/>
            </w:tcBorders>
          </w:tcPr>
          <w:p w:rsidR="00A022C6" w:rsidRPr="00A022C6" w:rsidRDefault="00A022C6" w:rsidP="00511DC7">
            <w:pPr>
              <w:pStyle w:val="1"/>
              <w:spacing w:line="0" w:lineRule="atLeast"/>
              <w:ind w:firstLine="1"/>
              <w:jc w:val="center"/>
              <w:rPr>
                <w:rFonts w:ascii="华文中宋" w:eastAsia="华文中宋" w:hAnsi="华文中宋" w:hint="eastAsia"/>
                <w:b w:val="0"/>
                <w:bCs w:val="0"/>
                <w:spacing w:val="50"/>
                <w:w w:val="63"/>
                <w:position w:val="-42"/>
                <w:sz w:val="152"/>
                <w:szCs w:val="144"/>
              </w:rPr>
            </w:pPr>
            <w:r w:rsidRPr="00A022C6">
              <w:rPr>
                <w:rFonts w:ascii="华文中宋" w:eastAsia="华文中宋" w:hAnsi="华文中宋" w:hint="eastAsia"/>
                <w:b w:val="0"/>
                <w:bCs w:val="0"/>
                <w:color w:val="FF0000"/>
                <w:spacing w:val="50"/>
                <w:w w:val="63"/>
                <w:kern w:val="52"/>
                <w:position w:val="-42"/>
                <w:sz w:val="152"/>
                <w:szCs w:val="144"/>
              </w:rPr>
              <w:t>山东省建筑业协会</w:t>
            </w:r>
          </w:p>
        </w:tc>
      </w:tr>
    </w:tbl>
    <w:p w:rsidR="00A022C6" w:rsidRDefault="00A022C6" w:rsidP="00A022C6">
      <w:pPr>
        <w:widowControl/>
        <w:spacing w:before="150" w:after="150" w:line="700" w:lineRule="exact"/>
        <w:jc w:val="right"/>
        <w:rPr>
          <w:rFonts w:ascii="仿宋_GB2312" w:eastAsia="仿宋_GB2312" w:hAnsi="Times New Roman" w:cs="仿宋_GB2312"/>
          <w:color w:val="666666"/>
          <w:sz w:val="32"/>
          <w:szCs w:val="32"/>
        </w:rPr>
      </w:pPr>
      <w:r>
        <w:rPr>
          <w:rFonts w:ascii="仿宋_GB2312" w:eastAsia="仿宋_GB2312" w:hAnsi="Times New Roman" w:cs="仿宋_GB2312" w:hint="eastAsia"/>
          <w:color w:val="666666"/>
          <w:sz w:val="32"/>
          <w:szCs w:val="32"/>
        </w:rPr>
        <w:t xml:space="preserve"> </w:t>
      </w:r>
      <w:r w:rsidRPr="003D1E29">
        <w:rPr>
          <w:rFonts w:ascii="仿宋_GB2312" w:eastAsia="仿宋_GB2312" w:hAnsi="Times New Roman" w:cs="仿宋_GB2312" w:hint="eastAsia"/>
          <w:color w:val="666666"/>
          <w:sz w:val="32"/>
          <w:szCs w:val="32"/>
        </w:rPr>
        <w:t>鲁</w:t>
      </w:r>
      <w:proofErr w:type="gramStart"/>
      <w:r w:rsidRPr="003D1E29">
        <w:rPr>
          <w:rFonts w:ascii="仿宋_GB2312" w:eastAsia="仿宋_GB2312" w:hAnsi="Times New Roman" w:cs="仿宋_GB2312" w:hint="eastAsia"/>
          <w:color w:val="666666"/>
          <w:sz w:val="32"/>
          <w:szCs w:val="32"/>
        </w:rPr>
        <w:t>建协函〔2018〕</w:t>
      </w:r>
      <w:proofErr w:type="gramEnd"/>
      <w:r>
        <w:rPr>
          <w:rFonts w:ascii="仿宋_GB2312" w:eastAsia="仿宋_GB2312" w:hAnsi="Times New Roman" w:cs="仿宋_GB2312" w:hint="eastAsia"/>
          <w:color w:val="666666"/>
          <w:sz w:val="32"/>
          <w:szCs w:val="32"/>
        </w:rPr>
        <w:t>3</w:t>
      </w:r>
      <w:r>
        <w:rPr>
          <w:rFonts w:ascii="仿宋_GB2312" w:eastAsia="仿宋_GB2312" w:hAnsi="Times New Roman" w:cs="仿宋_GB2312"/>
          <w:color w:val="666666"/>
          <w:sz w:val="32"/>
          <w:szCs w:val="32"/>
        </w:rPr>
        <w:t>1</w:t>
      </w:r>
      <w:r w:rsidRPr="003D1E29">
        <w:rPr>
          <w:rFonts w:ascii="仿宋_GB2312" w:eastAsia="仿宋_GB2312" w:hAnsi="Times New Roman" w:cs="仿宋_GB2312" w:hint="eastAsia"/>
          <w:color w:val="666666"/>
          <w:sz w:val="32"/>
          <w:szCs w:val="32"/>
        </w:rPr>
        <w:t>号</w:t>
      </w:r>
    </w:p>
    <w:p w:rsidR="00A022C6" w:rsidRPr="003D1E29" w:rsidRDefault="00A022C6" w:rsidP="00A022C6">
      <w:pPr>
        <w:widowControl/>
        <w:spacing w:before="150" w:after="150" w:line="700" w:lineRule="exact"/>
        <w:jc w:val="right"/>
        <w:rPr>
          <w:rFonts w:ascii="仿宋" w:eastAsia="仿宋" w:hAnsi="仿宋" w:hint="eastAsia"/>
          <w:color w:val="000000"/>
          <w:spacing w:val="10"/>
          <w:kern w:val="0"/>
          <w:sz w:val="32"/>
          <w:szCs w:val="32"/>
        </w:rPr>
      </w:pPr>
    </w:p>
    <w:p w:rsidR="00A022C6" w:rsidRDefault="00F63E7C" w:rsidP="00A022C6">
      <w:pPr>
        <w:pStyle w:val="1"/>
        <w:snapToGrid w:val="0"/>
        <w:spacing w:before="0" w:after="0" w:line="760" w:lineRule="exact"/>
        <w:jc w:val="center"/>
        <w:rPr>
          <w:rFonts w:ascii="方正小标宋简体" w:eastAsia="方正小标宋简体"/>
          <w:b w:val="0"/>
        </w:rPr>
      </w:pPr>
      <w:r w:rsidRPr="00A022C6">
        <w:rPr>
          <w:rFonts w:ascii="方正小标宋简体" w:eastAsia="方正小标宋简体" w:hint="eastAsia"/>
          <w:b w:val="0"/>
        </w:rPr>
        <w:t>关于开展</w:t>
      </w:r>
      <w:r w:rsidRPr="00A022C6">
        <w:rPr>
          <w:rFonts w:ascii="方正小标宋简体" w:eastAsia="方正小标宋简体" w:hint="eastAsia"/>
          <w:b w:val="0"/>
        </w:rPr>
        <w:t>2018</w:t>
      </w:r>
      <w:r w:rsidRPr="00A022C6">
        <w:rPr>
          <w:rFonts w:ascii="方正小标宋简体" w:eastAsia="方正小标宋简体" w:hint="eastAsia"/>
          <w:b w:val="0"/>
        </w:rPr>
        <w:t>年度山东省</w:t>
      </w:r>
      <w:r w:rsidRPr="00A022C6">
        <w:rPr>
          <w:rFonts w:ascii="方正小标宋简体" w:eastAsia="方正小标宋简体" w:hint="eastAsia"/>
          <w:b w:val="0"/>
        </w:rPr>
        <w:t>第二批</w:t>
      </w:r>
    </w:p>
    <w:p w:rsidR="00A022C6" w:rsidRDefault="00F63E7C" w:rsidP="00A022C6">
      <w:pPr>
        <w:pStyle w:val="1"/>
        <w:snapToGrid w:val="0"/>
        <w:spacing w:before="0" w:after="0" w:line="760" w:lineRule="exact"/>
        <w:jc w:val="center"/>
        <w:rPr>
          <w:rFonts w:ascii="方正小标宋简体" w:eastAsia="方正小标宋简体"/>
          <w:b w:val="0"/>
        </w:rPr>
      </w:pPr>
      <w:r w:rsidRPr="00A022C6">
        <w:rPr>
          <w:rFonts w:ascii="方正小标宋简体" w:eastAsia="方正小标宋简体" w:hint="eastAsia"/>
          <w:b w:val="0"/>
        </w:rPr>
        <w:t>建筑质量“泰山杯”工程暨装饰</w:t>
      </w:r>
      <w:r w:rsidR="00A022C6">
        <w:rPr>
          <w:rFonts w:ascii="方正小标宋简体" w:eastAsia="方正小标宋简体" w:hint="eastAsia"/>
          <w:b w:val="0"/>
        </w:rPr>
        <w:t>“泰山杯</w:t>
      </w:r>
    </w:p>
    <w:p w:rsidR="00D54964" w:rsidRDefault="00A022C6" w:rsidP="00A022C6">
      <w:pPr>
        <w:pStyle w:val="1"/>
        <w:snapToGrid w:val="0"/>
        <w:spacing w:before="0" w:after="0" w:line="760" w:lineRule="exact"/>
        <w:jc w:val="center"/>
        <w:rPr>
          <w:rFonts w:ascii="方正小标宋简体" w:eastAsia="方正小标宋简体"/>
          <w:b w:val="0"/>
        </w:rPr>
      </w:pPr>
      <w:r>
        <w:rPr>
          <w:rFonts w:ascii="方正小标宋简体" w:eastAsia="方正小标宋简体" w:hint="eastAsia"/>
          <w:b w:val="0"/>
        </w:rPr>
        <w:t>工</w:t>
      </w:r>
      <w:r w:rsidR="00F63E7C" w:rsidRPr="00A022C6">
        <w:rPr>
          <w:rFonts w:ascii="方正小标宋简体" w:eastAsia="方正小标宋简体" w:hint="eastAsia"/>
          <w:b w:val="0"/>
        </w:rPr>
        <w:t>程现场</w:t>
      </w:r>
      <w:r w:rsidR="00F63E7C" w:rsidRPr="00A022C6">
        <w:rPr>
          <w:rFonts w:ascii="方正小标宋简体" w:eastAsia="方正小标宋简体" w:hint="eastAsia"/>
          <w:b w:val="0"/>
        </w:rPr>
        <w:t>复查工作的通知</w:t>
      </w:r>
    </w:p>
    <w:p w:rsidR="00A022C6" w:rsidRDefault="00A022C6" w:rsidP="00A022C6"/>
    <w:p w:rsidR="00A022C6" w:rsidRPr="00A022C6" w:rsidRDefault="00A022C6" w:rsidP="00A022C6">
      <w:pPr>
        <w:rPr>
          <w:rFonts w:hint="eastAsia"/>
        </w:rPr>
      </w:pPr>
    </w:p>
    <w:p w:rsidR="00D54964" w:rsidRDefault="00F63E7C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各市建筑业协会（装饰协会）、各行业协会，有关单位：</w:t>
      </w:r>
    </w:p>
    <w:p w:rsidR="00D54964" w:rsidRDefault="00F63E7C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按照《关于开展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年度山东省建筑质量“泰山杯”工程评选工作的通知》和《关于开展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年度山东省建筑装饰装修质量“泰山杯”工程评选工作的通知》的要求，各市建筑业（行业）协会等推荐单位申报的山东省建筑质量“泰山杯”工程和装饰类“泰山杯”工程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初审工作已完成，山东省建筑业协会（以下简称“省协会”）将对初审合格的申报工程进行现场复查。现将有关事项通知如下：</w:t>
      </w:r>
    </w:p>
    <w:p w:rsidR="00D54964" w:rsidRDefault="00F63E7C">
      <w:pPr>
        <w:pStyle w:val="a7"/>
        <w:ind w:left="645" w:firstLineChars="0" w:firstLine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一、复查时间</w:t>
      </w:r>
    </w:p>
    <w:p w:rsidR="00D54964" w:rsidRDefault="00F63E7C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复查时间从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中午正式</w:t>
      </w:r>
      <w:r>
        <w:rPr>
          <w:rFonts w:ascii="仿宋" w:eastAsia="仿宋" w:hAnsi="仿宋" w:hint="eastAsia"/>
          <w:sz w:val="32"/>
          <w:szCs w:val="32"/>
        </w:rPr>
        <w:t>开始，预计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5</w:t>
      </w:r>
    </w:p>
    <w:p w:rsidR="00D54964" w:rsidRDefault="00F63E7C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天时间。</w:t>
      </w:r>
    </w:p>
    <w:p w:rsidR="00D54964" w:rsidRDefault="00F63E7C">
      <w:pPr>
        <w:pStyle w:val="a7"/>
        <w:ind w:left="645" w:firstLineChars="0" w:firstLine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二、复查依据</w:t>
      </w:r>
    </w:p>
    <w:p w:rsidR="00D54964" w:rsidRDefault="00F63E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《山东省建筑工程质量“泰山杯”工程评选办法》、《山东省建筑装饰装修工程质量“泰山杯”工程评选办法》、《山东省建筑质量“泰山杯”工程复查工作细则》、《山东省建筑装饰装修质量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“泰山杯”工程（工装类）复查评分实施细则》、《山东省建筑装饰装修质量“泰山杯”工程（幕墙类）复查评分实施细则》以及本通知和国家、省有</w:t>
      </w:r>
      <w:r>
        <w:rPr>
          <w:rFonts w:ascii="仿宋" w:eastAsia="仿宋" w:hAnsi="仿宋" w:hint="eastAsia"/>
          <w:sz w:val="32"/>
          <w:szCs w:val="32"/>
        </w:rPr>
        <w:t>关标准、规范规定。</w:t>
      </w:r>
    </w:p>
    <w:p w:rsidR="00D54964" w:rsidRDefault="00F63E7C">
      <w:pPr>
        <w:pStyle w:val="a7"/>
        <w:ind w:left="645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三、复查程序</w:t>
      </w:r>
    </w:p>
    <w:p w:rsidR="00D54964" w:rsidRDefault="00F63E7C">
      <w:pPr>
        <w:pStyle w:val="a7"/>
        <w:ind w:leftChars="307" w:left="965" w:hangingChars="100" w:hanging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（一）申报单位介绍工程质量情况（参建单位应同时</w:t>
      </w:r>
    </w:p>
    <w:p w:rsidR="00D54964" w:rsidRDefault="00F63E7C">
      <w:pPr>
        <w:pStyle w:val="a7"/>
        <w:ind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加）：主要介绍工程特点、难点，施工技术及质量保证措施、各分部分项工程质量水平和质量评定结果</w:t>
      </w:r>
      <w:r>
        <w:rPr>
          <w:rFonts w:ascii="仿宋" w:eastAsia="仿宋" w:hAnsi="仿宋" w:hint="eastAsia"/>
          <w:sz w:val="32"/>
          <w:szCs w:val="32"/>
        </w:rPr>
        <w:t>;</w:t>
      </w:r>
    </w:p>
    <w:p w:rsidR="00D54964" w:rsidRDefault="00F63E7C">
      <w:pPr>
        <w:pStyle w:val="a7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（二）观看五分钟的工程录相（</w:t>
      </w:r>
      <w:r>
        <w:rPr>
          <w:rFonts w:ascii="仿宋" w:eastAsia="仿宋" w:hAnsi="仿宋" w:hint="eastAsia"/>
          <w:sz w:val="32"/>
          <w:szCs w:val="32"/>
        </w:rPr>
        <w:t>DVD</w:t>
      </w:r>
      <w:r>
        <w:rPr>
          <w:rFonts w:ascii="仿宋" w:eastAsia="仿宋" w:hAnsi="仿宋" w:hint="eastAsia"/>
          <w:sz w:val="32"/>
          <w:szCs w:val="32"/>
        </w:rPr>
        <w:t>光盘或</w:t>
      </w:r>
      <w:r>
        <w:rPr>
          <w:rFonts w:ascii="仿宋" w:eastAsia="仿宋" w:hAnsi="仿宋" w:hint="eastAsia"/>
          <w:sz w:val="32"/>
          <w:szCs w:val="32"/>
        </w:rPr>
        <w:t>PPT</w:t>
      </w:r>
      <w:r>
        <w:rPr>
          <w:rFonts w:ascii="仿宋" w:eastAsia="仿宋" w:hAnsi="仿宋" w:hint="eastAsia"/>
          <w:sz w:val="32"/>
          <w:szCs w:val="32"/>
        </w:rPr>
        <w:t>），观看后复查组专家进行询问和指导性的点评</w:t>
      </w:r>
      <w:r>
        <w:rPr>
          <w:rFonts w:ascii="仿宋" w:eastAsia="仿宋" w:hAnsi="仿宋" w:hint="eastAsia"/>
          <w:sz w:val="32"/>
          <w:szCs w:val="32"/>
        </w:rPr>
        <w:t>;</w:t>
      </w:r>
    </w:p>
    <w:p w:rsidR="00D54964" w:rsidRDefault="00F63E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（三）听取建设单位、使用单位、监理单位、物业单位（住宅工程）和质量监督机构对工程质量的评价意见（被检查单位人员回避）</w:t>
      </w:r>
      <w:r>
        <w:rPr>
          <w:rFonts w:ascii="仿宋" w:eastAsia="仿宋" w:hAnsi="仿宋" w:hint="eastAsia"/>
          <w:sz w:val="32"/>
          <w:szCs w:val="32"/>
        </w:rPr>
        <w:t>;</w:t>
      </w:r>
    </w:p>
    <w:p w:rsidR="00D54964" w:rsidRDefault="00F63E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（四）现场复查工程实体质量。凡是复查小组要求查看的工程内容和部位，被检查单位都必须予以满足，不得以任何理由回避或拒绝。同时，</w:t>
      </w:r>
      <w:r>
        <w:rPr>
          <w:rFonts w:ascii="仿宋" w:eastAsia="仿宋" w:hAnsi="仿宋" w:hint="eastAsia"/>
          <w:sz w:val="32"/>
          <w:szCs w:val="32"/>
        </w:rPr>
        <w:t>要为复查组提供必要的检查工具，</w:t>
      </w:r>
      <w:r>
        <w:rPr>
          <w:rFonts w:ascii="仿宋" w:eastAsia="仿宋" w:hAnsi="仿宋" w:hint="eastAsia"/>
          <w:sz w:val="32"/>
          <w:szCs w:val="32"/>
        </w:rPr>
        <w:lastRenderedPageBreak/>
        <w:t>住宅工程应入户抽查，数量不少于</w:t>
      </w:r>
      <w:r>
        <w:rPr>
          <w:rFonts w:ascii="仿宋" w:eastAsia="仿宋" w:hAnsi="仿宋" w:hint="eastAsia"/>
          <w:sz w:val="32"/>
          <w:szCs w:val="32"/>
        </w:rPr>
        <w:t>10%</w:t>
      </w:r>
      <w:r>
        <w:rPr>
          <w:rFonts w:ascii="仿宋" w:eastAsia="仿宋" w:hAnsi="仿宋" w:hint="eastAsia"/>
          <w:sz w:val="32"/>
          <w:szCs w:val="32"/>
        </w:rPr>
        <w:t>且不少于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户</w:t>
      </w:r>
      <w:r>
        <w:rPr>
          <w:rFonts w:ascii="仿宋" w:eastAsia="仿宋" w:hAnsi="仿宋" w:hint="eastAsia"/>
          <w:sz w:val="32"/>
          <w:szCs w:val="32"/>
        </w:rPr>
        <w:t>;</w:t>
      </w:r>
    </w:p>
    <w:p w:rsidR="00D54964" w:rsidRDefault="00F63E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（五）查阅工程的有关基本建设手续原件和工程技术资料（监理单位作为参建单位申报的，应查阅监理资料）</w:t>
      </w:r>
      <w:r>
        <w:rPr>
          <w:rFonts w:ascii="仿宋" w:eastAsia="仿宋" w:hAnsi="仿宋" w:hint="eastAsia"/>
          <w:sz w:val="32"/>
          <w:szCs w:val="32"/>
        </w:rPr>
        <w:t>;</w:t>
      </w:r>
    </w:p>
    <w:p w:rsidR="00D54964" w:rsidRDefault="00F63E7C">
      <w:pPr>
        <w:ind w:firstLineChars="200" w:firstLine="640"/>
        <w:rPr>
          <w:rFonts w:ascii="仿宋_GB2312" w:eastAsia="仿宋_GB2312" w:hAnsi="宋体" w:cs="宋体"/>
          <w:spacing w:val="1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（六）对存在重大质量问题的，</w:t>
      </w:r>
      <w:r>
        <w:rPr>
          <w:rFonts w:ascii="仿宋" w:eastAsia="仿宋" w:hAnsi="仿宋" w:hint="eastAsia"/>
          <w:sz w:val="32"/>
          <w:szCs w:val="32"/>
        </w:rPr>
        <w:t>下达</w:t>
      </w:r>
      <w:r>
        <w:rPr>
          <w:rFonts w:ascii="仿宋" w:eastAsia="仿宋" w:hAnsi="仿宋" w:hint="eastAsia"/>
          <w:sz w:val="32"/>
          <w:szCs w:val="32"/>
        </w:rPr>
        <w:t>工程</w:t>
      </w:r>
      <w:r>
        <w:rPr>
          <w:rFonts w:ascii="仿宋_GB2312" w:eastAsia="仿宋_GB2312" w:hAnsi="宋体" w:cs="宋体" w:hint="eastAsia"/>
          <w:spacing w:val="10"/>
          <w:sz w:val="32"/>
          <w:szCs w:val="32"/>
        </w:rPr>
        <w:t>质量安全隐患整改告知书；</w:t>
      </w:r>
    </w:p>
    <w:p w:rsidR="00D54964" w:rsidRDefault="00F63E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（七）单独反馈工程质量复查情况。</w:t>
      </w:r>
    </w:p>
    <w:p w:rsidR="00D54964" w:rsidRDefault="00F63E7C">
      <w:pPr>
        <w:ind w:firstLineChars="201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参加工程复查的推荐单位和所有申报单位均填写工程复查签到表（见附件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）。</w:t>
      </w:r>
    </w:p>
    <w:p w:rsidR="00D54964" w:rsidRDefault="00F63E7C">
      <w:pPr>
        <w:pStyle w:val="a7"/>
        <w:ind w:left="645" w:firstLineChars="0" w:firstLine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四、复查组织</w:t>
      </w:r>
    </w:p>
    <w:p w:rsidR="00D54964" w:rsidRDefault="00F63E7C">
      <w:pPr>
        <w:ind w:firstLineChars="200" w:firstLine="680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Ansi="宋体" w:cs="宋体" w:hint="eastAsia"/>
          <w:spacing w:val="10"/>
          <w:sz w:val="32"/>
          <w:szCs w:val="32"/>
        </w:rPr>
        <w:t>（一）本次复查分为</w:t>
      </w:r>
      <w:r>
        <w:rPr>
          <w:rFonts w:ascii="仿宋_GB2312" w:eastAsia="仿宋_GB2312" w:hAnsi="宋体" w:cs="宋体" w:hint="eastAsia"/>
          <w:spacing w:val="10"/>
          <w:sz w:val="32"/>
          <w:szCs w:val="32"/>
        </w:rPr>
        <w:t>15</w:t>
      </w:r>
      <w:r>
        <w:rPr>
          <w:rFonts w:ascii="仿宋_GB2312" w:eastAsia="仿宋_GB2312" w:hAnsi="宋体" w:cs="宋体" w:hint="eastAsia"/>
          <w:spacing w:val="10"/>
          <w:sz w:val="32"/>
          <w:szCs w:val="32"/>
        </w:rPr>
        <w:t>个复查组。复查</w:t>
      </w:r>
      <w:r>
        <w:rPr>
          <w:rFonts w:ascii="仿宋" w:eastAsia="仿宋" w:hAnsi="仿宋" w:hint="eastAsia"/>
          <w:sz w:val="32"/>
          <w:szCs w:val="32"/>
        </w:rPr>
        <w:t>组按照专业由三至四名专家组成，其中一名担任组长，均</w:t>
      </w:r>
      <w:r>
        <w:rPr>
          <w:rFonts w:ascii="仿宋_GB2312" w:eastAsia="仿宋_GB2312" w:hAnsi="宋体" w:cs="宋体" w:hint="eastAsia"/>
          <w:spacing w:val="10"/>
          <w:sz w:val="32"/>
          <w:szCs w:val="32"/>
        </w:rPr>
        <w:t>由</w:t>
      </w:r>
      <w:proofErr w:type="gramStart"/>
      <w:r>
        <w:rPr>
          <w:rFonts w:ascii="仿宋_GB2312" w:eastAsia="仿宋_GB2312" w:hAnsi="宋体" w:cs="宋体" w:hint="eastAsia"/>
          <w:spacing w:val="10"/>
          <w:sz w:val="32"/>
          <w:szCs w:val="32"/>
        </w:rPr>
        <w:t>省协会</w:t>
      </w:r>
      <w:proofErr w:type="gramEnd"/>
      <w:r>
        <w:rPr>
          <w:rFonts w:ascii="仿宋_GB2312" w:eastAsia="仿宋_GB2312" w:hAnsi="宋体" w:cs="宋体" w:hint="eastAsia"/>
          <w:spacing w:val="10"/>
          <w:sz w:val="32"/>
          <w:szCs w:val="32"/>
        </w:rPr>
        <w:t>质量专家库选调</w:t>
      </w:r>
      <w:r>
        <w:rPr>
          <w:rFonts w:ascii="仿宋" w:eastAsia="仿宋" w:hAnsi="仿宋" w:hint="eastAsia"/>
          <w:sz w:val="32"/>
          <w:szCs w:val="32"/>
        </w:rPr>
        <w:t>。实行组长负责制，组长全面负责复查组工作，联络各推荐单位，协调安排复查行程及相关事宜。（见附件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（二）各推荐单位应按照附件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的分组，根据工程地点合理编排行程，统一做好本地区复查工程的联络和协调工作。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（三）主申报单位按照复查要求，组织安排好参建和监理、物业等有关各单位参加复查工作。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（四）复查工作仅对</w:t>
      </w:r>
      <w:proofErr w:type="gramStart"/>
      <w:r>
        <w:rPr>
          <w:rFonts w:ascii="仿宋" w:eastAsia="仿宋" w:hAnsi="仿宋" w:hint="eastAsia"/>
          <w:sz w:val="32"/>
          <w:szCs w:val="32"/>
        </w:rPr>
        <w:t>省协会</w:t>
      </w:r>
      <w:proofErr w:type="gramEnd"/>
      <w:r>
        <w:rPr>
          <w:rFonts w:ascii="仿宋" w:eastAsia="仿宋" w:hAnsi="仿宋" w:hint="eastAsia"/>
          <w:sz w:val="32"/>
          <w:szCs w:val="32"/>
        </w:rPr>
        <w:t>会员进行。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（五）成立督查组，确保复查工作的严肃性和公平公正。对复查组的复查程序、复查原则、廉政制度遵守等情况进行督查指导。</w:t>
      </w:r>
    </w:p>
    <w:p w:rsidR="00D54964" w:rsidRDefault="00F63E7C">
      <w:pPr>
        <w:pStyle w:val="a7"/>
        <w:ind w:left="645" w:firstLineChars="0" w:firstLine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五、复查接待</w:t>
      </w:r>
    </w:p>
    <w:p w:rsidR="00D54964" w:rsidRDefault="00F63E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本次复查工作，复查组的食宿费用均由</w:t>
      </w:r>
      <w:proofErr w:type="gramStart"/>
      <w:r>
        <w:rPr>
          <w:rFonts w:ascii="仿宋" w:eastAsia="仿宋" w:hAnsi="仿宋" w:hint="eastAsia"/>
          <w:sz w:val="32"/>
          <w:szCs w:val="32"/>
        </w:rPr>
        <w:t>省协会</w:t>
      </w:r>
      <w:proofErr w:type="gramEnd"/>
      <w:r>
        <w:rPr>
          <w:rFonts w:ascii="仿宋" w:eastAsia="仿宋" w:hAnsi="仿宋" w:hint="eastAsia"/>
          <w:sz w:val="32"/>
          <w:szCs w:val="32"/>
        </w:rPr>
        <w:t>负担，按照《山东省省</w:t>
      </w:r>
      <w:r>
        <w:rPr>
          <w:rFonts w:ascii="仿宋" w:eastAsia="仿宋" w:hAnsi="仿宋" w:hint="eastAsia"/>
          <w:sz w:val="32"/>
          <w:szCs w:val="32"/>
        </w:rPr>
        <w:t>直机关省内差旅住宿和伙食补助费限额标准规定》、《山东省省直机关省外差旅住宿和伙食补助费限额标准规定》的其他人员标准执行，由组长负责和各协会、推荐单位安排结算；交通工具由各协会推荐单位协调解决。</w:t>
      </w:r>
    </w:p>
    <w:p w:rsidR="00D54964" w:rsidRDefault="00F63E7C">
      <w:pPr>
        <w:pStyle w:val="a7"/>
        <w:ind w:left="645" w:firstLineChars="0" w:firstLine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六、复查工作纪律和规定</w:t>
      </w:r>
    </w:p>
    <w:p w:rsidR="00D54964" w:rsidRDefault="00F63E7C">
      <w:pPr>
        <w:pStyle w:val="a3"/>
        <w:spacing w:line="58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cstheme="minorBidi" w:hint="eastAsia"/>
          <w:sz w:val="32"/>
          <w:szCs w:val="32"/>
        </w:rPr>
        <w:t>（一）“泰山杯”奖工程现场复查配合、接待有关规定。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申报单位须按要求做好现场的复查配合工作，通知有关单位和人员准时参加有关会议，准备好汇报材料、备查资料和检查用工具（包括梯子、手电筒等辅助工具）；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申报单位要积极配合现场的复查工作，不得无故拒绝出示相关资料，不得借故拒绝对相关部位的检查</w:t>
      </w:r>
      <w:r>
        <w:rPr>
          <w:rFonts w:ascii="仿宋" w:eastAsia="仿宋" w:hAnsi="仿宋" w:hint="eastAsia"/>
          <w:sz w:val="32"/>
          <w:szCs w:val="32"/>
        </w:rPr>
        <w:t>、检测；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不准为评选“泰山杯”奖工程而对施工质量进行修整和修饰，如发现有修整和修饰的工程，复查组将拒绝复查，并取消该工程继续参加评选“泰山杯”奖的资格；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为不影响各市主管部门领导的正常工作，不提倡主管部门领导出面讲话、陪同复查，检查现场不得悬挂欢迎横幅、标语，不得安排迎送仪式，会议室不得摆放鲜花、水果等无关物品；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专家组的住宿伙食标准一律按</w:t>
      </w:r>
      <w:proofErr w:type="gramStart"/>
      <w:r>
        <w:rPr>
          <w:rFonts w:ascii="仿宋" w:eastAsia="仿宋" w:hAnsi="仿宋" w:hint="eastAsia"/>
          <w:sz w:val="32"/>
          <w:szCs w:val="32"/>
        </w:rPr>
        <w:t>省协会</w:t>
      </w:r>
      <w:proofErr w:type="gramEnd"/>
      <w:r>
        <w:rPr>
          <w:rFonts w:ascii="仿宋" w:eastAsia="仿宋" w:hAnsi="仿宋" w:hint="eastAsia"/>
          <w:sz w:val="32"/>
          <w:szCs w:val="32"/>
        </w:rPr>
        <w:t>有关规定执行，不得搞超标准接待；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6.</w:t>
      </w:r>
      <w:r>
        <w:rPr>
          <w:rFonts w:ascii="仿宋" w:eastAsia="仿宋" w:hAnsi="仿宋" w:hint="eastAsia"/>
          <w:sz w:val="32"/>
          <w:szCs w:val="32"/>
        </w:rPr>
        <w:t>不得以任何借口、任何名义向专家组专家赠送与现场复查工作无关的任何物品，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一经查实，取消申报单位申报资格；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>
        <w:rPr>
          <w:rFonts w:ascii="仿宋" w:eastAsia="仿宋" w:hAnsi="仿宋" w:hint="eastAsia"/>
          <w:sz w:val="32"/>
          <w:szCs w:val="32"/>
        </w:rPr>
        <w:t>如发</w:t>
      </w:r>
      <w:r>
        <w:rPr>
          <w:rFonts w:ascii="仿宋" w:eastAsia="仿宋" w:hAnsi="仿宋" w:hint="eastAsia"/>
          <w:sz w:val="32"/>
          <w:szCs w:val="32"/>
        </w:rPr>
        <w:t>现违反以上规定，省建筑业协会将取消相关工程参评“泰山杯”奖工程的资格，并予以通报批评；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</w:t>
      </w:r>
      <w:r>
        <w:rPr>
          <w:rFonts w:ascii="仿宋" w:eastAsia="仿宋" w:hAnsi="仿宋" w:hint="eastAsia"/>
          <w:sz w:val="32"/>
          <w:szCs w:val="32"/>
        </w:rPr>
        <w:t>认真填写《泰山杯工程复查工作廉政意见反馈表》（详见附件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），由申报企业加盖公章后密封寄回省协会。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（二）“泰山杯”工程现场复查专家行为规范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“泰山杯”工程现场复查专家，</w:t>
      </w:r>
      <w:proofErr w:type="gramStart"/>
      <w:r>
        <w:rPr>
          <w:rFonts w:ascii="仿宋" w:eastAsia="仿宋" w:hAnsi="仿宋" w:hint="eastAsia"/>
          <w:sz w:val="32"/>
          <w:szCs w:val="32"/>
        </w:rPr>
        <w:t>受省住建</w:t>
      </w:r>
      <w:proofErr w:type="gramEnd"/>
      <w:r>
        <w:rPr>
          <w:rFonts w:ascii="仿宋" w:eastAsia="仿宋" w:hAnsi="仿宋" w:hint="eastAsia"/>
          <w:sz w:val="32"/>
          <w:szCs w:val="32"/>
        </w:rPr>
        <w:t>厅、省建筑业协会委托，应严格遵守中央“八项规定”精神，认真执行廉政纪律，履行专家现场复查职责。复查组成员按照分工，各负其责，遵守有关现场复查的规定；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在“泰山杯”奖工程的现场复查过程中，应公平、公正、科学地进行现场复查工作，任何专家不得</w:t>
      </w:r>
      <w:r>
        <w:rPr>
          <w:rFonts w:ascii="仿宋" w:eastAsia="仿宋" w:hAnsi="仿宋" w:hint="eastAsia"/>
          <w:sz w:val="32"/>
          <w:szCs w:val="32"/>
        </w:rPr>
        <w:t>在复查过程中无故脱离专家组的工作，如遇特殊情况离开须提前请假；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反馈工程复查情况前，对申报工程不评论、不咨询、不答复。不得向申报单位和推荐部门透露复查排序情况；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在现场复查期间除规定应由参评单位负担的相关费用外，不得提出额外的费用负担要求。不得以任何借口、任何名义接受礼物、礼金或有价证券等。</w:t>
      </w:r>
      <w:proofErr w:type="gramStart"/>
      <w:r>
        <w:rPr>
          <w:rFonts w:ascii="仿宋" w:eastAsia="仿宋" w:hAnsi="仿宋" w:hint="eastAsia"/>
          <w:sz w:val="32"/>
          <w:szCs w:val="32"/>
        </w:rPr>
        <w:t>不</w:t>
      </w:r>
      <w:proofErr w:type="gramEnd"/>
      <w:r>
        <w:rPr>
          <w:rFonts w:ascii="仿宋" w:eastAsia="仿宋" w:hAnsi="仿宋" w:hint="eastAsia"/>
          <w:sz w:val="32"/>
          <w:szCs w:val="32"/>
        </w:rPr>
        <w:t>得用任何言行暗示或接受参评单位赠与的任何钱、物，不得要求安排与复查工作无关的任何活动。为保证复查工作公开透明，请各市、行业</w:t>
      </w:r>
      <w:r>
        <w:rPr>
          <w:rFonts w:ascii="仿宋" w:eastAsia="仿宋" w:hAnsi="仿宋" w:hint="eastAsia"/>
          <w:sz w:val="32"/>
          <w:szCs w:val="32"/>
        </w:rPr>
        <w:lastRenderedPageBreak/>
        <w:t>协会加强监督，举报电话：</w:t>
      </w:r>
      <w:r>
        <w:rPr>
          <w:rFonts w:ascii="仿宋" w:eastAsia="仿宋" w:hAnsi="仿宋" w:hint="eastAsia"/>
          <w:sz w:val="32"/>
          <w:szCs w:val="32"/>
        </w:rPr>
        <w:t>0531-86195303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54964" w:rsidRDefault="00F63E7C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以上规定如有违反，</w:t>
      </w:r>
      <w:proofErr w:type="gramStart"/>
      <w:r>
        <w:rPr>
          <w:rFonts w:ascii="仿宋" w:eastAsia="仿宋" w:hAnsi="仿宋" w:hint="eastAsia"/>
          <w:sz w:val="32"/>
          <w:szCs w:val="32"/>
        </w:rPr>
        <w:t>省住建</w:t>
      </w:r>
      <w:proofErr w:type="gramEnd"/>
      <w:r>
        <w:rPr>
          <w:rFonts w:ascii="仿宋" w:eastAsia="仿宋" w:hAnsi="仿宋" w:hint="eastAsia"/>
          <w:sz w:val="32"/>
          <w:szCs w:val="32"/>
        </w:rPr>
        <w:t>厅、省</w:t>
      </w:r>
      <w:r>
        <w:rPr>
          <w:rFonts w:ascii="仿宋" w:eastAsia="仿宋" w:hAnsi="仿宋" w:hint="eastAsia"/>
          <w:sz w:val="32"/>
          <w:szCs w:val="32"/>
        </w:rPr>
        <w:t>建筑业协会将视情况进行通报批评，通知专家所在单位，并取消专家资格。</w:t>
      </w:r>
    </w:p>
    <w:p w:rsidR="00D54964" w:rsidRDefault="00F63E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望各有关单位按照通知要求，组织做好本次复查的配合工作。</w:t>
      </w:r>
    </w:p>
    <w:p w:rsidR="00D54964" w:rsidRDefault="00D54964">
      <w:pPr>
        <w:rPr>
          <w:rFonts w:ascii="仿宋" w:eastAsia="仿宋" w:hAnsi="仿宋"/>
          <w:sz w:val="32"/>
          <w:szCs w:val="32"/>
        </w:rPr>
      </w:pPr>
    </w:p>
    <w:p w:rsidR="00A022C6" w:rsidRDefault="00F63E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A022C6">
        <w:rPr>
          <w:rFonts w:ascii="仿宋" w:eastAsia="仿宋" w:hAnsi="仿宋" w:hint="eastAsia"/>
          <w:sz w:val="32"/>
          <w:szCs w:val="32"/>
        </w:rPr>
        <w:t>：1、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年度山东省第二批建筑质量“泰山杯”</w:t>
      </w:r>
    </w:p>
    <w:p w:rsidR="00A022C6" w:rsidRDefault="00F63E7C" w:rsidP="00A022C6">
      <w:pPr>
        <w:ind w:firstLineChars="600" w:firstLine="19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工程复查签到表</w:t>
      </w:r>
    </w:p>
    <w:p w:rsidR="00A022C6" w:rsidRDefault="00A022C6" w:rsidP="00A022C6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</w:t>
      </w:r>
      <w:r w:rsidR="00F63E7C">
        <w:rPr>
          <w:rFonts w:ascii="仿宋" w:eastAsia="仿宋" w:hAnsi="仿宋" w:hint="eastAsia"/>
          <w:sz w:val="32"/>
          <w:szCs w:val="32"/>
        </w:rPr>
        <w:t>2018</w:t>
      </w:r>
      <w:r w:rsidR="00F63E7C">
        <w:rPr>
          <w:rFonts w:ascii="仿宋" w:eastAsia="仿宋" w:hAnsi="仿宋" w:hint="eastAsia"/>
          <w:sz w:val="32"/>
          <w:szCs w:val="32"/>
        </w:rPr>
        <w:t>年度山东省第二批建筑质量“泰山杯”</w:t>
      </w:r>
    </w:p>
    <w:p w:rsidR="00A022C6" w:rsidRDefault="00F63E7C" w:rsidP="00A022C6">
      <w:pPr>
        <w:ind w:firstLineChars="650" w:firstLine="2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工程</w:t>
      </w:r>
      <w:r>
        <w:rPr>
          <w:rFonts w:ascii="仿宋" w:eastAsia="仿宋" w:hAnsi="仿宋" w:hint="eastAsia"/>
          <w:sz w:val="32"/>
          <w:szCs w:val="32"/>
        </w:rPr>
        <w:t>复查分组表</w:t>
      </w:r>
      <w:r>
        <w:rPr>
          <w:rFonts w:ascii="仿宋" w:eastAsia="仿宋" w:hAnsi="仿宋" w:hint="eastAsia"/>
          <w:sz w:val="32"/>
          <w:szCs w:val="32"/>
        </w:rPr>
        <w:t xml:space="preserve">  </w:t>
      </w:r>
    </w:p>
    <w:p w:rsidR="00A022C6" w:rsidRDefault="00A022C6" w:rsidP="00A022C6">
      <w:pPr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</w:t>
      </w:r>
      <w:r w:rsidR="00F63E7C">
        <w:rPr>
          <w:rFonts w:ascii="仿宋" w:eastAsia="仿宋" w:hAnsi="仿宋" w:hint="eastAsia"/>
          <w:sz w:val="32"/>
          <w:szCs w:val="32"/>
        </w:rPr>
        <w:t>2018</w:t>
      </w:r>
      <w:r w:rsidR="00F63E7C">
        <w:rPr>
          <w:rFonts w:ascii="仿宋" w:eastAsia="仿宋" w:hAnsi="仿宋" w:hint="eastAsia"/>
          <w:sz w:val="32"/>
          <w:szCs w:val="32"/>
        </w:rPr>
        <w:t>年度山东省“泰山杯”工程复查工作</w:t>
      </w:r>
    </w:p>
    <w:p w:rsidR="00D54964" w:rsidRDefault="00F63E7C" w:rsidP="00A022C6">
      <w:pPr>
        <w:ind w:firstLineChars="650" w:firstLine="2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廉政意见反馈表</w:t>
      </w:r>
    </w:p>
    <w:p w:rsidR="00D54964" w:rsidRDefault="00D54964">
      <w:pPr>
        <w:ind w:firstLineChars="1700" w:firstLine="544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A022C6" w:rsidRDefault="00A022C6">
      <w:pPr>
        <w:ind w:firstLineChars="1700" w:firstLine="5440"/>
        <w:rPr>
          <w:rFonts w:ascii="仿宋" w:eastAsia="仿宋" w:hAnsi="仿宋" w:hint="eastAsia"/>
          <w:sz w:val="32"/>
          <w:szCs w:val="32"/>
        </w:rPr>
      </w:pPr>
    </w:p>
    <w:p w:rsidR="00D54964" w:rsidRDefault="00F63E7C">
      <w:pPr>
        <w:ind w:firstLineChars="1700" w:firstLine="54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山东省建筑业协会</w:t>
      </w:r>
    </w:p>
    <w:p w:rsidR="00D54964" w:rsidRDefault="00F63E7C" w:rsidP="00A022C6">
      <w:pPr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D54964" w:rsidRDefault="00D54964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D5496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E7C" w:rsidRDefault="00F63E7C" w:rsidP="00A022C6">
      <w:r>
        <w:separator/>
      </w:r>
    </w:p>
  </w:endnote>
  <w:endnote w:type="continuationSeparator" w:id="0">
    <w:p w:rsidR="00F63E7C" w:rsidRDefault="00F63E7C" w:rsidP="00A0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3337050"/>
      <w:docPartObj>
        <w:docPartGallery w:val="Page Numbers (Bottom of Page)"/>
        <w:docPartUnique/>
      </w:docPartObj>
    </w:sdtPr>
    <w:sdtContent>
      <w:p w:rsidR="00A022C6" w:rsidRDefault="00A022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13F" w:rsidRPr="0091413F">
          <w:rPr>
            <w:noProof/>
            <w:lang w:val="zh-CN"/>
          </w:rPr>
          <w:t>5</w:t>
        </w:r>
        <w:r>
          <w:fldChar w:fldCharType="end"/>
        </w:r>
      </w:p>
    </w:sdtContent>
  </w:sdt>
  <w:p w:rsidR="00A022C6" w:rsidRDefault="00A022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E7C" w:rsidRDefault="00F63E7C" w:rsidP="00A022C6">
      <w:r>
        <w:separator/>
      </w:r>
    </w:p>
  </w:footnote>
  <w:footnote w:type="continuationSeparator" w:id="0">
    <w:p w:rsidR="00F63E7C" w:rsidRDefault="00F63E7C" w:rsidP="00A022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515"/>
    <w:rsid w:val="00061B85"/>
    <w:rsid w:val="00071CA3"/>
    <w:rsid w:val="00084D32"/>
    <w:rsid w:val="0009744C"/>
    <w:rsid w:val="000B691C"/>
    <w:rsid w:val="000D64BB"/>
    <w:rsid w:val="001269DB"/>
    <w:rsid w:val="001670C6"/>
    <w:rsid w:val="00172A57"/>
    <w:rsid w:val="001A283E"/>
    <w:rsid w:val="001B0AC8"/>
    <w:rsid w:val="001C68CF"/>
    <w:rsid w:val="00220FCE"/>
    <w:rsid w:val="00221450"/>
    <w:rsid w:val="00256F77"/>
    <w:rsid w:val="00266966"/>
    <w:rsid w:val="002B7641"/>
    <w:rsid w:val="002D3651"/>
    <w:rsid w:val="002F24AB"/>
    <w:rsid w:val="002F367E"/>
    <w:rsid w:val="00374817"/>
    <w:rsid w:val="003A1F98"/>
    <w:rsid w:val="003E00A5"/>
    <w:rsid w:val="0041275B"/>
    <w:rsid w:val="00422ADD"/>
    <w:rsid w:val="00450197"/>
    <w:rsid w:val="004B3CC7"/>
    <w:rsid w:val="004F72B9"/>
    <w:rsid w:val="0053510D"/>
    <w:rsid w:val="005D0D19"/>
    <w:rsid w:val="00600661"/>
    <w:rsid w:val="00630AF3"/>
    <w:rsid w:val="00634119"/>
    <w:rsid w:val="00634583"/>
    <w:rsid w:val="00684588"/>
    <w:rsid w:val="006D0955"/>
    <w:rsid w:val="007B0515"/>
    <w:rsid w:val="007B3DF0"/>
    <w:rsid w:val="007C2EF5"/>
    <w:rsid w:val="008164FC"/>
    <w:rsid w:val="00836B92"/>
    <w:rsid w:val="008A2795"/>
    <w:rsid w:val="008A58DF"/>
    <w:rsid w:val="008D0E6B"/>
    <w:rsid w:val="0091413F"/>
    <w:rsid w:val="009275FC"/>
    <w:rsid w:val="00935FDF"/>
    <w:rsid w:val="009A79B8"/>
    <w:rsid w:val="009F34E7"/>
    <w:rsid w:val="009F43C3"/>
    <w:rsid w:val="00A022C6"/>
    <w:rsid w:val="00A51BE1"/>
    <w:rsid w:val="00A67AA7"/>
    <w:rsid w:val="00AA53D7"/>
    <w:rsid w:val="00AC0ED2"/>
    <w:rsid w:val="00B21226"/>
    <w:rsid w:val="00B2663A"/>
    <w:rsid w:val="00B73F29"/>
    <w:rsid w:val="00BA7897"/>
    <w:rsid w:val="00BD29BA"/>
    <w:rsid w:val="00BE0E9C"/>
    <w:rsid w:val="00C04299"/>
    <w:rsid w:val="00C16C7B"/>
    <w:rsid w:val="00C2330B"/>
    <w:rsid w:val="00C602F7"/>
    <w:rsid w:val="00C75B57"/>
    <w:rsid w:val="00CA7EF8"/>
    <w:rsid w:val="00D1170D"/>
    <w:rsid w:val="00D11844"/>
    <w:rsid w:val="00D33644"/>
    <w:rsid w:val="00D47822"/>
    <w:rsid w:val="00D54964"/>
    <w:rsid w:val="00D61683"/>
    <w:rsid w:val="00D762E6"/>
    <w:rsid w:val="00DA68FB"/>
    <w:rsid w:val="00E36E52"/>
    <w:rsid w:val="00E95A44"/>
    <w:rsid w:val="00ED6942"/>
    <w:rsid w:val="00F213F8"/>
    <w:rsid w:val="00F218C7"/>
    <w:rsid w:val="00F359E8"/>
    <w:rsid w:val="00F63E7C"/>
    <w:rsid w:val="00F642DF"/>
    <w:rsid w:val="00F87985"/>
    <w:rsid w:val="00F87D55"/>
    <w:rsid w:val="00FE54CF"/>
    <w:rsid w:val="00FE7C89"/>
    <w:rsid w:val="1CF15DD7"/>
    <w:rsid w:val="1E855C87"/>
    <w:rsid w:val="338C53EA"/>
    <w:rsid w:val="3D0444C3"/>
    <w:rsid w:val="3D152252"/>
    <w:rsid w:val="423D5CB7"/>
    <w:rsid w:val="43B30B61"/>
    <w:rsid w:val="5AB32FCF"/>
    <w:rsid w:val="5F9742B9"/>
    <w:rsid w:val="6A0942AE"/>
    <w:rsid w:val="6D5C7A47"/>
    <w:rsid w:val="70DD10C6"/>
    <w:rsid w:val="71E23E96"/>
    <w:rsid w:val="75EB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688829-C69B-4F37-AC59-64CE01C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="555"/>
    </w:pPr>
    <w:rPr>
      <w:rFonts w:ascii="Times New Roman" w:eastAsia="楷体_GB2312" w:hAnsi="Times New Roman" w:cs="Times New Roman"/>
      <w:sz w:val="28"/>
      <w:szCs w:val="20"/>
    </w:rPr>
  </w:style>
  <w:style w:type="paragraph" w:styleId="a4">
    <w:name w:val="Date"/>
    <w:basedOn w:val="a"/>
    <w:next w:val="a"/>
    <w:link w:val="Char0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qFormat/>
  </w:style>
  <w:style w:type="character" w:customStyle="1" w:styleId="Char">
    <w:name w:val="正文文本缩进 Char"/>
    <w:basedOn w:val="a0"/>
    <w:link w:val="a3"/>
    <w:qFormat/>
    <w:rPr>
      <w:rFonts w:ascii="Times New Roman" w:eastAsia="楷体_GB2312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363</Words>
  <Characters>2075</Characters>
  <Application>Microsoft Office Word</Application>
  <DocSecurity>0</DocSecurity>
  <Lines>17</Lines>
  <Paragraphs>4</Paragraphs>
  <ScaleCrop>false</ScaleCrop>
  <Company>CHINA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MC SYSTEM</cp:lastModifiedBy>
  <cp:revision>3</cp:revision>
  <cp:lastPrinted>2018-11-06T06:55:00Z</cp:lastPrinted>
  <dcterms:created xsi:type="dcterms:W3CDTF">2018-11-06T06:54:00Z</dcterms:created>
  <dcterms:modified xsi:type="dcterms:W3CDTF">2018-11-06T06:56:00Z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